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4F" w:rsidRDefault="0025772D" w:rsidP="00EC7A4F">
      <w:pPr>
        <w:jc w:val="both"/>
      </w:pPr>
      <w:r>
        <w:t xml:space="preserve">                                                                                               </w:t>
      </w:r>
      <w:r w:rsidR="00EC7A4F">
        <w:t>УТВЕРЖДАЮ</w:t>
      </w:r>
    </w:p>
    <w:p w:rsidR="00EC7A4F" w:rsidRDefault="00EC7A4F" w:rsidP="00EC7A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Начальник </w:t>
      </w:r>
      <w:proofErr w:type="gramStart"/>
      <w:r>
        <w:t>Межрайонной</w:t>
      </w:r>
      <w:proofErr w:type="gramEnd"/>
      <w:r>
        <w:t xml:space="preserve"> ИФНС </w:t>
      </w:r>
    </w:p>
    <w:p w:rsidR="00EC7A4F" w:rsidRDefault="00EC7A4F" w:rsidP="00EC7A4F">
      <w:pPr>
        <w:ind w:left="4248" w:firstLine="708"/>
        <w:jc w:val="both"/>
      </w:pPr>
      <w:r>
        <w:t>России № 12 по Ростовской области</w:t>
      </w:r>
    </w:p>
    <w:p w:rsidR="00EC7A4F" w:rsidRDefault="00EC7A4F" w:rsidP="00EC7A4F">
      <w:pPr>
        <w:ind w:left="4248" w:firstLine="708"/>
        <w:jc w:val="both"/>
      </w:pPr>
    </w:p>
    <w:p w:rsidR="00EC7A4F" w:rsidRDefault="00EC7A4F" w:rsidP="00EC7A4F">
      <w:pPr>
        <w:ind w:left="4248" w:firstLine="708"/>
        <w:jc w:val="both"/>
      </w:pPr>
      <w:r>
        <w:t>___________________ О.В.Герасимова</w:t>
      </w:r>
    </w:p>
    <w:p w:rsidR="00EC7A4F" w:rsidRDefault="00EC7A4F" w:rsidP="00EC7A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D694A" w:rsidRPr="00EC7A4F" w:rsidRDefault="00BD694A" w:rsidP="00BD694A">
      <w:pPr>
        <w:jc w:val="both"/>
      </w:pPr>
      <w:bookmarkStart w:id="0" w:name="_GoBack"/>
      <w:bookmarkEnd w:id="0"/>
    </w:p>
    <w:p w:rsidR="004B458E" w:rsidRDefault="004B458E" w:rsidP="004B458E">
      <w:pPr>
        <w:pStyle w:val="5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Должностной регламент</w:t>
      </w:r>
      <w:r>
        <w:rPr>
          <w:i w:val="0"/>
          <w:sz w:val="28"/>
          <w:szCs w:val="28"/>
        </w:rPr>
        <w:br/>
        <w:t>государственного налогового инспектора</w:t>
      </w:r>
    </w:p>
    <w:p w:rsidR="004B458E" w:rsidRDefault="00D54A6E" w:rsidP="004B45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4B458E">
        <w:rPr>
          <w:rFonts w:ascii="Times New Roman" w:hAnsi="Times New Roman"/>
          <w:b/>
          <w:sz w:val="28"/>
          <w:szCs w:val="28"/>
        </w:rPr>
        <w:t xml:space="preserve">онтрольно – аналитического отдела </w:t>
      </w:r>
      <w:r w:rsidR="004B458E">
        <w:rPr>
          <w:rFonts w:ascii="Times New Roman" w:hAnsi="Times New Roman"/>
          <w:b/>
          <w:sz w:val="28"/>
          <w:szCs w:val="28"/>
        </w:rPr>
        <w:br/>
        <w:t>Межрайонной ИФНС России №12 по Ростовской области</w:t>
      </w:r>
    </w:p>
    <w:p w:rsidR="004B458E" w:rsidRDefault="004B458E" w:rsidP="004B458E"/>
    <w:p w:rsidR="004B458E" w:rsidRDefault="004B458E" w:rsidP="004B458E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I. Общие положения</w:t>
      </w:r>
    </w:p>
    <w:p w:rsidR="004B458E" w:rsidRDefault="004B458E" w:rsidP="004B458E">
      <w:pPr>
        <w:ind w:firstLine="720"/>
        <w:jc w:val="both"/>
      </w:pPr>
    </w:p>
    <w:p w:rsidR="004B458E" w:rsidRDefault="004B458E" w:rsidP="004B458E">
      <w:pPr>
        <w:jc w:val="both"/>
      </w:pPr>
      <w:r>
        <w:t xml:space="preserve">         1. Должность федеральной государственной гражданской службы (далее – гражданская служба) государственного налогового инспектора контрольно – аналитического отдела Межрайонной ИФНС России № 12 по Ростовской области (далее –  государственный налоговый инспектор) относится к ведущей группе должностей гражданской службы категории «специалисты».</w:t>
      </w:r>
    </w:p>
    <w:p w:rsidR="004B458E" w:rsidRDefault="004B458E" w:rsidP="004B458E">
      <w:pPr>
        <w:tabs>
          <w:tab w:val="left" w:pos="851"/>
        </w:tabs>
        <w:spacing w:before="120" w:after="120"/>
        <w:ind w:firstLine="567"/>
      </w:pPr>
      <w:r>
        <w:t>Регистрационный номер (код) должности: 11-3-</w:t>
      </w:r>
      <w:r w:rsidR="0025772D">
        <w:t>4</w:t>
      </w:r>
      <w:r>
        <w:t>-09</w:t>
      </w:r>
      <w:r w:rsidR="0025772D">
        <w:t>6</w:t>
      </w:r>
      <w:r>
        <w:t>.</w:t>
      </w:r>
    </w:p>
    <w:p w:rsidR="004B458E" w:rsidRDefault="004B458E" w:rsidP="004B458E">
      <w:pPr>
        <w:tabs>
          <w:tab w:val="left" w:pos="851"/>
        </w:tabs>
        <w:spacing w:before="120" w:after="120"/>
        <w:ind w:firstLine="567"/>
        <w:jc w:val="both"/>
      </w:pPr>
      <w:r>
        <w:t>2.</w:t>
      </w:r>
      <w:r>
        <w:tab/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B458E" w:rsidRDefault="004B458E" w:rsidP="004B458E">
      <w:pPr>
        <w:tabs>
          <w:tab w:val="left" w:pos="851"/>
        </w:tabs>
        <w:spacing w:before="120" w:after="120"/>
        <w:ind w:firstLine="567"/>
        <w:jc w:val="both"/>
      </w:pPr>
      <w:r>
        <w:t>3.</w:t>
      </w:r>
      <w:r>
        <w:tab/>
        <w:t xml:space="preserve">Вид профессиональной служебной деятельности государственного налогового инспектора: </w:t>
      </w:r>
      <w:r>
        <w:rPr>
          <w:color w:val="000000"/>
        </w:rPr>
        <w:t>осуществление налогового контроля</w:t>
      </w:r>
      <w:r>
        <w:t>.</w:t>
      </w:r>
    </w:p>
    <w:p w:rsidR="004B458E" w:rsidRDefault="004B458E" w:rsidP="004B458E">
      <w:pPr>
        <w:jc w:val="both"/>
      </w:pPr>
      <w:r>
        <w:t xml:space="preserve">         4. Назначение на должность и освобождение от должности государственного налогового инспектора осуществляются приказом Межрайонной ИФНС России № 12 по Ростовской области (далее – инспекция).</w:t>
      </w:r>
    </w:p>
    <w:p w:rsidR="004B458E" w:rsidRDefault="004B458E" w:rsidP="004B458E">
      <w:pPr>
        <w:pStyle w:val="a3"/>
        <w:ind w:firstLine="708"/>
        <w:rPr>
          <w:rFonts w:ascii="Times New Roman" w:hAnsi="Times New Roman"/>
        </w:rPr>
      </w:pPr>
    </w:p>
    <w:p w:rsidR="004B458E" w:rsidRDefault="004B458E" w:rsidP="004B458E">
      <w:pPr>
        <w:jc w:val="both"/>
      </w:pPr>
      <w:r>
        <w:t xml:space="preserve">         5. </w:t>
      </w:r>
      <w:r w:rsidR="0025772D">
        <w:t>Г</w:t>
      </w:r>
      <w:r>
        <w:t>осударственный налоговый инспектор непосредственно подчиняется начальнику отдела.</w:t>
      </w:r>
    </w:p>
    <w:p w:rsidR="004B458E" w:rsidRDefault="004B458E" w:rsidP="004B458E">
      <w:pPr>
        <w:ind w:firstLine="720"/>
        <w:jc w:val="both"/>
      </w:pPr>
    </w:p>
    <w:p w:rsidR="004B458E" w:rsidRDefault="004B458E" w:rsidP="004B458E">
      <w:pPr>
        <w:jc w:val="center"/>
        <w:rPr>
          <w:b/>
          <w:bCs/>
        </w:rPr>
      </w:pPr>
      <w:r>
        <w:tab/>
      </w:r>
      <w:r>
        <w:rPr>
          <w:b/>
          <w:bCs/>
          <w:lang w:val="en-US"/>
        </w:rPr>
        <w:t>II</w:t>
      </w:r>
      <w:r>
        <w:rPr>
          <w:b/>
          <w:bCs/>
        </w:rPr>
        <w:t>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B458E" w:rsidRDefault="004B458E" w:rsidP="004B458E">
      <w:pPr>
        <w:jc w:val="center"/>
        <w:rPr>
          <w:b/>
          <w:bCs/>
        </w:rPr>
      </w:pPr>
    </w:p>
    <w:p w:rsidR="004B458E" w:rsidRDefault="004B458E" w:rsidP="000F466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 Для замещения должности 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устанавливаются следующие требования.</w:t>
      </w:r>
    </w:p>
    <w:p w:rsidR="004B458E" w:rsidRDefault="004B458E" w:rsidP="000F466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  Наличие высшего образования. </w:t>
      </w:r>
    </w:p>
    <w:p w:rsidR="004B458E" w:rsidRDefault="004B458E" w:rsidP="000F466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="008B3E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27.07.2006 г. №152-ФЗ «О персональных данных».</w:t>
      </w:r>
    </w:p>
    <w:p w:rsidR="000F466A" w:rsidRDefault="000F466A" w:rsidP="000F466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B458E" w:rsidRDefault="004B458E" w:rsidP="000F466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6.3.  Наличие профессиональных знаний: </w:t>
      </w:r>
    </w:p>
    <w:p w:rsidR="007C0A57" w:rsidRDefault="004B458E" w:rsidP="007C0A57">
      <w:pPr>
        <w:pStyle w:val="ConsPlusNormal"/>
        <w:spacing w:before="120" w:after="120"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6.3.1. </w:t>
      </w:r>
      <w:r w:rsidR="007C0A5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7C0A57" w:rsidRPr="00A12C4C">
        <w:rPr>
          <w:rFonts w:ascii="Times New Roman" w:hAnsi="Times New Roman" w:cs="Times New Roman"/>
          <w:color w:val="000000"/>
          <w:sz w:val="24"/>
          <w:szCs w:val="24"/>
        </w:rPr>
        <w:t xml:space="preserve"> сфере законодательства Российской Федерации:  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 </w:t>
      </w:r>
      <w:proofErr w:type="gramStart"/>
      <w:r w:rsidR="007C0A57" w:rsidRPr="00A12C4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C0A57" w:rsidRPr="00A12C4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7C0A57" w:rsidRPr="00A12C4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="007C0A57" w:rsidRPr="00A12C4C">
        <w:rPr>
          <w:rFonts w:ascii="Times New Roman" w:hAnsi="Times New Roman" w:cs="Times New Roman"/>
          <w:color w:val="000000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24 июня 2019г. №288 «Об Основных направлениях развития государственной гражданской службы Российской Федерации на 2019¬2021 годы»; 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A62655" w:rsidRPr="00A12C4C" w:rsidRDefault="00A62655" w:rsidP="00A62655">
      <w:pPr>
        <w:pStyle w:val="ConsPlusNormal"/>
        <w:spacing w:before="120" w:after="120"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6.3.2. В</w:t>
      </w:r>
      <w:r w:rsidRPr="00A12C4C">
        <w:rPr>
          <w:rFonts w:ascii="Times New Roman" w:hAnsi="Times New Roman" w:cs="Times New Roman"/>
          <w:color w:val="000000"/>
          <w:sz w:val="24"/>
          <w:szCs w:val="24"/>
        </w:rPr>
        <w:t xml:space="preserve"> сфере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осуществления мероприятий налогового контроля, относящихся к компетенции контрольно-аналитического отдела: </w:t>
      </w:r>
      <w:r w:rsidRPr="009309C6">
        <w:rPr>
          <w:rFonts w:ascii="Times New Roman" w:hAnsi="Times New Roman"/>
          <w:sz w:val="24"/>
          <w:szCs w:val="24"/>
        </w:rPr>
        <w:t>«Регламент взаимодействия налоговых органов при отработке расхождений», утвержденн</w:t>
      </w:r>
      <w:r>
        <w:rPr>
          <w:rFonts w:ascii="Times New Roman" w:hAnsi="Times New Roman"/>
          <w:sz w:val="24"/>
          <w:szCs w:val="24"/>
        </w:rPr>
        <w:t>ый</w:t>
      </w:r>
      <w:r w:rsidRPr="009309C6">
        <w:rPr>
          <w:rFonts w:ascii="Times New Roman" w:hAnsi="Times New Roman"/>
          <w:sz w:val="24"/>
          <w:szCs w:val="24"/>
        </w:rPr>
        <w:t xml:space="preserve"> письмом ФНС России  от 10.08.2018 № ЕД-5-2/2395дсп@, с учетом изменений, направленных письмом  от 29.10.2019 №ЕД-5-2/3755дсп@</w:t>
      </w:r>
      <w:r>
        <w:rPr>
          <w:rFonts w:ascii="Times New Roman" w:hAnsi="Times New Roman"/>
          <w:sz w:val="24"/>
          <w:szCs w:val="24"/>
        </w:rPr>
        <w:t>.</w:t>
      </w:r>
    </w:p>
    <w:p w:rsidR="00A62655" w:rsidRPr="00A12C4C" w:rsidRDefault="00A62655" w:rsidP="00A62655">
      <w:pPr>
        <w:pStyle w:val="ConsPlusNormal"/>
        <w:spacing w:before="120" w:after="120" w:line="276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2C4C">
        <w:rPr>
          <w:rFonts w:ascii="Times New Roman" w:hAnsi="Times New Roman" w:cs="Times New Roman"/>
          <w:color w:val="000000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4B458E" w:rsidRPr="001903A3" w:rsidRDefault="004B458E" w:rsidP="004B458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3A3">
        <w:rPr>
          <w:rFonts w:ascii="Times New Roman" w:hAnsi="Times New Roman" w:cs="Times New Roman"/>
          <w:sz w:val="24"/>
          <w:szCs w:val="24"/>
        </w:rPr>
        <w:t>6.4.</w:t>
      </w:r>
      <w:r w:rsidRPr="001903A3">
        <w:rPr>
          <w:rFonts w:ascii="Times New Roman" w:hAnsi="Times New Roman" w:cs="Times New Roman"/>
          <w:sz w:val="24"/>
          <w:szCs w:val="24"/>
        </w:rPr>
        <w:tab/>
        <w:t xml:space="preserve">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 </w:t>
      </w:r>
    </w:p>
    <w:p w:rsidR="004B458E" w:rsidRPr="001903A3" w:rsidRDefault="004B458E" w:rsidP="000F466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03A3">
        <w:rPr>
          <w:rFonts w:ascii="Times New Roman" w:hAnsi="Times New Roman" w:cs="Times New Roman"/>
          <w:sz w:val="24"/>
          <w:szCs w:val="24"/>
        </w:rPr>
        <w:t xml:space="preserve">6.5 Наличие функциональных знаний:  инструкций на рабочие места по выполнению технологических процессов;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</w:t>
      </w:r>
      <w:r w:rsidRPr="001903A3">
        <w:rPr>
          <w:rFonts w:ascii="Times New Roman" w:hAnsi="Times New Roman" w:cs="Times New Roman"/>
          <w:sz w:val="24"/>
          <w:szCs w:val="24"/>
        </w:rPr>
        <w:lastRenderedPageBreak/>
        <w:t>этапы, инструменты проведения;</w:t>
      </w:r>
      <w:proofErr w:type="gramEnd"/>
      <w:r w:rsidRPr="001903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03A3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1903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03A3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  <w:proofErr w:type="gramEnd"/>
    </w:p>
    <w:p w:rsidR="004B458E" w:rsidRPr="001E7EC8" w:rsidRDefault="004B458E" w:rsidP="000F466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458E" w:rsidRPr="00E46990" w:rsidRDefault="004B458E" w:rsidP="000F466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990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E46990">
        <w:rPr>
          <w:rFonts w:ascii="Times New Roman" w:hAnsi="Times New Roman" w:cs="Times New Roman"/>
          <w:sz w:val="24"/>
          <w:szCs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4B458E" w:rsidRPr="00E46990" w:rsidRDefault="004B458E" w:rsidP="000F466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458E" w:rsidRPr="00E46990" w:rsidRDefault="004B458E" w:rsidP="000F466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6990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E46990">
        <w:rPr>
          <w:rFonts w:ascii="Times New Roman" w:hAnsi="Times New Roman" w:cs="Times New Roman"/>
          <w:sz w:val="24"/>
          <w:szCs w:val="24"/>
        </w:rPr>
        <w:t>Наличие профессиональных умений: осуществления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сетями, в том числе сетью Интернет, в операционной системе, в текстовом редакторе, с электронными таблицами, с базами данных;</w:t>
      </w:r>
      <w:proofErr w:type="gramEnd"/>
      <w:r w:rsidRPr="00E46990">
        <w:rPr>
          <w:rFonts w:ascii="Times New Roman" w:hAnsi="Times New Roman" w:cs="Times New Roman"/>
          <w:sz w:val="24"/>
          <w:szCs w:val="24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4B458E" w:rsidRPr="00E46990" w:rsidRDefault="004B458E" w:rsidP="000F466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458E" w:rsidRPr="00E46990" w:rsidRDefault="004B458E" w:rsidP="000F466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6990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E46990">
        <w:rPr>
          <w:rFonts w:ascii="Times New Roman" w:hAnsi="Times New Roman" w:cs="Times New Roman"/>
          <w:sz w:val="24"/>
          <w:szCs w:val="24"/>
        </w:rPr>
        <w:t>Наличие функциональных умений: эффективно планировать, организовывать работу и контролировать ее выполнение, формирование и ведение реестров, рассмотрение запросов, ходатайств, уведомлений, жалоб; ведение исковой и претензионной работы;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B835E8" w:rsidRDefault="00B835E8" w:rsidP="000F466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458E" w:rsidRDefault="004B458E" w:rsidP="000F466A">
      <w:pPr>
        <w:spacing w:line="276" w:lineRule="auto"/>
        <w:jc w:val="center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>. Должностные обязанности, права и ответственность</w:t>
      </w:r>
    </w:p>
    <w:p w:rsidR="004B458E" w:rsidRDefault="004B458E" w:rsidP="000F466A">
      <w:pPr>
        <w:spacing w:line="276" w:lineRule="auto"/>
        <w:ind w:left="360"/>
        <w:rPr>
          <w:b/>
          <w:bCs/>
        </w:rPr>
      </w:pPr>
    </w:p>
    <w:p w:rsidR="004B458E" w:rsidRDefault="00006377" w:rsidP="000F466A">
      <w:pPr>
        <w:spacing w:line="276" w:lineRule="auto"/>
        <w:ind w:firstLine="708"/>
        <w:jc w:val="both"/>
      </w:pPr>
      <w:r w:rsidRPr="00006377">
        <w:t>7</w:t>
      </w:r>
      <w:r w:rsidR="004B458E"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4B458E" w:rsidRDefault="00006377" w:rsidP="000F466A">
      <w:pPr>
        <w:spacing w:line="276" w:lineRule="auto"/>
        <w:ind w:firstLine="708"/>
        <w:jc w:val="both"/>
      </w:pPr>
      <w:r w:rsidRPr="00006377">
        <w:t>8</w:t>
      </w:r>
      <w:r w:rsidR="004B458E">
        <w:t xml:space="preserve">. </w:t>
      </w:r>
      <w:proofErr w:type="gramStart"/>
      <w:r w:rsidR="0025772D">
        <w:t>Г</w:t>
      </w:r>
      <w:r w:rsidR="004B458E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="004B458E">
        <w:lastRenderedPageBreak/>
        <w:t>Российской Федерации от 30 сентября 2004г. № 506, положением о Межрайонной ИФНС России № 12 по Ростовской области, утвержденным приказом УФНС России по Ростовской области от 20.02.2016г., Положением о контрольно-аналитическом отделе, приказами (распоряжениями) УФНС России по Ростовской области, поручениями руководства</w:t>
      </w:r>
      <w:proofErr w:type="gramEnd"/>
      <w:r w:rsidR="004B458E">
        <w:t xml:space="preserve"> Инспекции.</w:t>
      </w:r>
    </w:p>
    <w:p w:rsidR="004B458E" w:rsidRDefault="004B458E" w:rsidP="000F466A">
      <w:pPr>
        <w:spacing w:line="276" w:lineRule="auto"/>
        <w:ind w:firstLine="709"/>
        <w:jc w:val="both"/>
      </w:pPr>
      <w:r>
        <w:t xml:space="preserve">Исходя из задач и функций, определенных Положением об отделе,  на  государственного налогового инспектора возлагается следующее: </w:t>
      </w:r>
    </w:p>
    <w:p w:rsidR="0043636D" w:rsidRDefault="0043636D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>анализ и систематизация  выявленных с использованием ПК «АСК НДС-2» расхождений у налогоплательщиков - покупателей, отраженных в Отчете «О результатах деятельности территориальных налоговых органов «Детализация неотработанных расхождений», определение вида расхождения: «методологическое», «техническое», «схемное»;</w:t>
      </w:r>
    </w:p>
    <w:p w:rsidR="004B458E" w:rsidRDefault="001D3A41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 xml:space="preserve">в отношении налогоплательщиков, сформировавших «сложные» расхождения  </w:t>
      </w:r>
      <w:r w:rsidR="00076816">
        <w:t xml:space="preserve">незамедлительное инициирование проведения мероприятий налогового контроля </w:t>
      </w:r>
      <w:r w:rsidR="00BB1070">
        <w:t xml:space="preserve">в соответствии с положениями </w:t>
      </w:r>
      <w:r w:rsidR="00076816" w:rsidRPr="009309C6">
        <w:t>«Регламент</w:t>
      </w:r>
      <w:r w:rsidR="00076816">
        <w:t>а</w:t>
      </w:r>
      <w:r w:rsidR="00076816" w:rsidRPr="009309C6">
        <w:t xml:space="preserve"> взаимодействия налоговых органов при отработке расхождений», утвержденн</w:t>
      </w:r>
      <w:r>
        <w:t>ого</w:t>
      </w:r>
      <w:r w:rsidR="00076816" w:rsidRPr="009309C6">
        <w:t xml:space="preserve"> письмом ФНС России  от 10.08.2018 № ЕД-5-2/2395дсп@, с учетом изменений, направленных письмом  от 29.10.2019 №ЕД-5-2/3755дсп@</w:t>
      </w:r>
      <w:r w:rsidR="004B458E">
        <w:t>;</w:t>
      </w:r>
    </w:p>
    <w:p w:rsidR="004B458E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>формир</w:t>
      </w:r>
      <w:r w:rsidR="00076816">
        <w:t>ование</w:t>
      </w:r>
      <w:r>
        <w:t xml:space="preserve"> «цепочки» взаимосвязанных «схемных» операций («Дерево связей») с указанием ролей участников «цепочки» посредством сведений, содержащихся в ПК «АСК НДС-2» и пров</w:t>
      </w:r>
      <w:r w:rsidR="00076816">
        <w:t>е</w:t>
      </w:r>
      <w:r>
        <w:t>д</w:t>
      </w:r>
      <w:r w:rsidR="00076816">
        <w:t>ение</w:t>
      </w:r>
      <w:r>
        <w:t xml:space="preserve"> мероприяти</w:t>
      </w:r>
      <w:r w:rsidR="00076816">
        <w:t>й</w:t>
      </w:r>
      <w:r>
        <w:t xml:space="preserve"> налогового контроля в соответствии со статьями 31,82,86,88,90,92,93,93.1 НК РФ по всей цепочке контрагентов, в том числе анализирует выписки банка, с целью установления «выгодоприобретателей»;</w:t>
      </w:r>
    </w:p>
    <w:p w:rsidR="004B458E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bookmarkStart w:id="1" w:name="_Toc33265123"/>
      <w:r>
        <w:t>формир</w:t>
      </w:r>
      <w:r w:rsidR="00076816">
        <w:t>ование</w:t>
      </w:r>
      <w:r>
        <w:t xml:space="preserve"> и направл</w:t>
      </w:r>
      <w:r w:rsidR="00076816">
        <w:t>ение</w:t>
      </w:r>
      <w:r>
        <w:t xml:space="preserve"> в Управление ФНС России по Ростовской области Заключение о результатах мероприятий, проведенных в целях установления «выгодоприобретателя» и выявления типа схемы;</w:t>
      </w:r>
    </w:p>
    <w:p w:rsidR="00E46990" w:rsidRPr="00E46990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>в случае  если, налогоплательщик – покупатель, у которого сформировано «сложное» расхождение и налогоплательщик – «выгодоприобретатель» состоят на налоговом учете в Инспекции</w:t>
      </w:r>
      <w:r w:rsidR="00076816">
        <w:t>:</w:t>
      </w:r>
    </w:p>
    <w:p w:rsidR="004B458E" w:rsidRDefault="004B458E" w:rsidP="000F466A">
      <w:pPr>
        <w:pStyle w:val="a4"/>
        <w:numPr>
          <w:ilvl w:val="0"/>
          <w:numId w:val="1"/>
        </w:numPr>
        <w:spacing w:line="276" w:lineRule="auto"/>
        <w:ind w:left="851"/>
        <w:jc w:val="both"/>
      </w:pPr>
      <w:r>
        <w:t>пров</w:t>
      </w:r>
      <w:r w:rsidR="00B354C4">
        <w:t>едение</w:t>
      </w:r>
      <w:r>
        <w:t xml:space="preserve"> мероприяти</w:t>
      </w:r>
      <w:r w:rsidR="00B354C4">
        <w:t>й</w:t>
      </w:r>
      <w:r>
        <w:t xml:space="preserve"> налогового контроля, направленные на сбор доказательств получения «выгодоприобретателями»  необоснованной налоговой выгоды;</w:t>
      </w:r>
    </w:p>
    <w:p w:rsidR="004B458E" w:rsidRDefault="004B458E" w:rsidP="000F466A">
      <w:pPr>
        <w:pStyle w:val="a4"/>
        <w:numPr>
          <w:ilvl w:val="0"/>
          <w:numId w:val="1"/>
        </w:numPr>
        <w:spacing w:line="276" w:lineRule="auto"/>
        <w:ind w:left="851"/>
        <w:jc w:val="both"/>
      </w:pPr>
      <w:r>
        <w:t>в соответствии с подпунктом 4 пункта 1 статьи 31 НК РФ направл</w:t>
      </w:r>
      <w:r w:rsidR="00B354C4">
        <w:t>ение</w:t>
      </w:r>
      <w:r>
        <w:t xml:space="preserve"> налогоплательщику уведомлени</w:t>
      </w:r>
      <w:r w:rsidR="00B354C4">
        <w:t>я</w:t>
      </w:r>
      <w:r>
        <w:t xml:space="preserve"> о вызове в налоговый орган для дачи пояснений по вопросам правильности исчисления и уплаты НДС в целях побуждения к самостоятельному уточнению своих налоговых обязательств;</w:t>
      </w:r>
    </w:p>
    <w:p w:rsidR="00B354C4" w:rsidRDefault="004B458E" w:rsidP="000F466A">
      <w:pPr>
        <w:pStyle w:val="a4"/>
        <w:numPr>
          <w:ilvl w:val="0"/>
          <w:numId w:val="1"/>
        </w:numPr>
        <w:spacing w:line="276" w:lineRule="auto"/>
        <w:ind w:left="851"/>
        <w:jc w:val="both"/>
      </w:pPr>
      <w:r>
        <w:t>в случае несогласия «выгодоприобретателя» уточнить свои налоговые обязательства по совершенным «схемным» операциям посредством представления уточненной налоговой декларации по НДС, оформл</w:t>
      </w:r>
      <w:r w:rsidR="00B354C4">
        <w:t>ение</w:t>
      </w:r>
      <w:r>
        <w:t xml:space="preserve"> результат</w:t>
      </w:r>
      <w:r w:rsidR="00B354C4">
        <w:t>ов</w:t>
      </w:r>
      <w:r>
        <w:t xml:space="preserve"> проведенных мероприятий налогового контроля в соответствии со статьей 100 НК РФ;</w:t>
      </w:r>
    </w:p>
    <w:p w:rsidR="004B458E" w:rsidRDefault="004B458E" w:rsidP="000F466A">
      <w:pPr>
        <w:pStyle w:val="a4"/>
        <w:numPr>
          <w:ilvl w:val="0"/>
          <w:numId w:val="1"/>
        </w:numPr>
        <w:spacing w:line="276" w:lineRule="auto"/>
        <w:ind w:left="851"/>
        <w:jc w:val="both"/>
      </w:pPr>
      <w:r>
        <w:t>направл</w:t>
      </w:r>
      <w:r w:rsidR="00B354C4">
        <w:t>ение</w:t>
      </w:r>
      <w:r>
        <w:t xml:space="preserve"> на согласование в Управление ФНС России по Ростовской области проекты актов камеральной налоговой проверки</w:t>
      </w:r>
      <w:r w:rsidR="00B354C4">
        <w:t xml:space="preserve"> в отношении налогоплательщико</w:t>
      </w:r>
      <w:proofErr w:type="gramStart"/>
      <w:r w:rsidR="00B354C4">
        <w:t>в</w:t>
      </w:r>
      <w:r>
        <w:t>-</w:t>
      </w:r>
      <w:proofErr w:type="gramEnd"/>
      <w:r>
        <w:t xml:space="preserve">«выгодоприобретателей», у которых сформировано «сложное» расхождение; </w:t>
      </w:r>
    </w:p>
    <w:p w:rsidR="004B458E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proofErr w:type="gramStart"/>
      <w:r>
        <w:lastRenderedPageBreak/>
        <w:t>прин</w:t>
      </w:r>
      <w:r w:rsidR="00B354C4">
        <w:t>ятие</w:t>
      </w:r>
      <w:r>
        <w:t xml:space="preserve"> участи</w:t>
      </w:r>
      <w:r w:rsidR="00B354C4">
        <w:t>я</w:t>
      </w:r>
      <w:r>
        <w:t>, в рамках установленной компетенции, 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4B458E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>осуществл</w:t>
      </w:r>
      <w:r w:rsidR="00B354C4">
        <w:t>ение</w:t>
      </w:r>
      <w:r>
        <w:t xml:space="preserve"> взаимодействи</w:t>
      </w:r>
      <w:r w:rsidR="00B354C4">
        <w:t>я</w:t>
      </w:r>
      <w: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4B458E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>осуществл</w:t>
      </w:r>
      <w:r w:rsidR="00B354C4">
        <w:t>ение</w:t>
      </w:r>
      <w:r>
        <w:t xml:space="preserve"> взаимодействи</w:t>
      </w:r>
      <w:r w:rsidR="00B354C4">
        <w:t>я</w:t>
      </w:r>
      <w:r>
        <w:t xml:space="preserve"> между структурными подразделениями Инспекции;</w:t>
      </w:r>
    </w:p>
    <w:bookmarkEnd w:id="1"/>
    <w:p w:rsidR="004B458E" w:rsidRPr="00BB0BAF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>
        <w:t>прин</w:t>
      </w:r>
      <w:r w:rsidR="00B354C4">
        <w:t>ятие</w:t>
      </w:r>
      <w:r>
        <w:t xml:space="preserve"> участи</w:t>
      </w:r>
      <w:r w:rsidR="00B354C4">
        <w:t>я</w:t>
      </w:r>
      <w:r>
        <w:t xml:space="preserve"> в разработке предложений по внесению изменений в налоговое законодательство и единым подходам к проверке в рамках установленной </w:t>
      </w:r>
      <w:r w:rsidRPr="00BB0BAF">
        <w:t>компетенции;</w:t>
      </w:r>
    </w:p>
    <w:p w:rsidR="004B458E" w:rsidRPr="00BB0BAF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</w:pPr>
      <w:r w:rsidRPr="00BB0BAF">
        <w:t>обеспеч</w:t>
      </w:r>
      <w:r w:rsidR="00B354C4" w:rsidRPr="00BB0BAF">
        <w:t>ение</w:t>
      </w:r>
      <w:r w:rsidRPr="00BB0BAF">
        <w:t xml:space="preserve"> актуализаци</w:t>
      </w:r>
      <w:r w:rsidR="00B354C4" w:rsidRPr="00BB0BAF">
        <w:t>и</w:t>
      </w:r>
      <w:r w:rsidRPr="00BB0BAF">
        <w:t xml:space="preserve"> информационных ресурсов территориального налогового органа в рамках установленной сферы деятельности;</w:t>
      </w:r>
    </w:p>
    <w:p w:rsidR="00BB0BAF" w:rsidRPr="00BB0BAF" w:rsidRDefault="00D56D1A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 w:rsidRPr="00BB0BAF">
        <w:t>организ</w:t>
      </w:r>
      <w:r w:rsidR="00B354C4" w:rsidRPr="00BB0BAF">
        <w:t>ация</w:t>
      </w:r>
      <w:r w:rsidRPr="00BB0BAF">
        <w:t xml:space="preserve"> выполнени</w:t>
      </w:r>
      <w:r w:rsidR="00B354C4" w:rsidRPr="00BB0BAF">
        <w:t>я</w:t>
      </w:r>
      <w:r w:rsidRPr="00BB0BAF">
        <w:t xml:space="preserve"> технологических процессов ФНС России при внедр</w:t>
      </w:r>
      <w:r w:rsidR="00B354C4" w:rsidRPr="00BB0BAF">
        <w:t>ении программного обеспечения (</w:t>
      </w:r>
      <w:r w:rsidRPr="00BB0BAF">
        <w:t>в том числе</w:t>
      </w:r>
      <w:r w:rsidR="00B354C4" w:rsidRPr="00BB0BAF">
        <w:t>,</w:t>
      </w:r>
      <w:r w:rsidRPr="00BB0BAF">
        <w:t xml:space="preserve">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Pr="00BB0BAF">
        <w:rPr>
          <w:rFonts w:eastAsiaTheme="minorHAnsi"/>
          <w:color w:val="000000"/>
          <w:lang w:eastAsia="en-US"/>
        </w:rPr>
        <w:t>;</w:t>
      </w:r>
    </w:p>
    <w:p w:rsidR="00BB0BAF" w:rsidRDefault="00D56D1A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 w:rsidRPr="00BB0BAF">
        <w:rPr>
          <w:rFonts w:eastAsiaTheme="minorHAnsi"/>
          <w:color w:val="000000"/>
          <w:lang w:eastAsia="en-US"/>
        </w:rPr>
        <w:t>подгот</w:t>
      </w:r>
      <w:r w:rsidR="00BB0BAF">
        <w:rPr>
          <w:rFonts w:eastAsiaTheme="minorHAnsi"/>
          <w:color w:val="000000"/>
          <w:lang w:eastAsia="en-US"/>
        </w:rPr>
        <w:t xml:space="preserve">овка </w:t>
      </w:r>
      <w:r w:rsidRPr="00BB0BAF">
        <w:rPr>
          <w:rFonts w:eastAsiaTheme="minorHAnsi"/>
          <w:color w:val="000000"/>
          <w:lang w:eastAsia="en-US"/>
        </w:rPr>
        <w:t>справочник</w:t>
      </w:r>
      <w:r w:rsidR="00BB0BAF">
        <w:rPr>
          <w:rFonts w:eastAsiaTheme="minorHAnsi"/>
          <w:color w:val="000000"/>
          <w:lang w:eastAsia="en-US"/>
        </w:rPr>
        <w:t>ов</w:t>
      </w:r>
      <w:r w:rsidRPr="00BB0BAF">
        <w:rPr>
          <w:rFonts w:eastAsiaTheme="minorHAnsi"/>
          <w:color w:val="000000"/>
          <w:lang w:eastAsia="en-US"/>
        </w:rPr>
        <w:t xml:space="preserve"> и таблиц нормативно-справочной информации, ведение которых закреплено за отделом;</w:t>
      </w:r>
    </w:p>
    <w:p w:rsidR="00BB0BAF" w:rsidRDefault="00D56D1A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 w:rsidRPr="00BB0BAF">
        <w:rPr>
          <w:rFonts w:eastAsiaTheme="minorHAnsi"/>
          <w:color w:val="000000"/>
          <w:lang w:eastAsia="en-US"/>
        </w:rPr>
        <w:t>выполн</w:t>
      </w:r>
      <w:r w:rsidR="00BB0BAF">
        <w:rPr>
          <w:rFonts w:eastAsiaTheme="minorHAnsi"/>
          <w:color w:val="000000"/>
          <w:lang w:eastAsia="en-US"/>
        </w:rPr>
        <w:t>ение</w:t>
      </w:r>
      <w:r w:rsidRPr="00BB0BAF">
        <w:rPr>
          <w:rFonts w:eastAsiaTheme="minorHAnsi"/>
          <w:color w:val="000000"/>
          <w:lang w:eastAsia="en-US"/>
        </w:rPr>
        <w:t xml:space="preserve"> необходимы</w:t>
      </w:r>
      <w:r w:rsidR="00BB0BAF">
        <w:rPr>
          <w:rFonts w:eastAsiaTheme="minorHAnsi"/>
          <w:color w:val="000000"/>
          <w:lang w:eastAsia="en-US"/>
        </w:rPr>
        <w:t>х действий</w:t>
      </w:r>
      <w:r w:rsidRPr="00BB0BAF">
        <w:rPr>
          <w:rFonts w:eastAsiaTheme="minorHAnsi"/>
          <w:color w:val="000000"/>
          <w:lang w:eastAsia="en-US"/>
        </w:rPr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B0BAF" w:rsidRDefault="00D56D1A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 w:rsidRPr="00BB0BAF">
        <w:rPr>
          <w:rFonts w:eastAsiaTheme="minorHAnsi"/>
          <w:color w:val="000000"/>
          <w:lang w:eastAsia="en-US"/>
        </w:rPr>
        <w:t>анализ и систематиз</w:t>
      </w:r>
      <w:r w:rsidR="00BB0BAF">
        <w:rPr>
          <w:rFonts w:eastAsiaTheme="minorHAnsi"/>
          <w:color w:val="000000"/>
          <w:lang w:eastAsia="en-US"/>
        </w:rPr>
        <w:t>ация</w:t>
      </w:r>
      <w:r w:rsidRPr="00BB0BAF">
        <w:rPr>
          <w:rFonts w:eastAsiaTheme="minorHAnsi"/>
          <w:color w:val="000000"/>
          <w:lang w:eastAsia="en-US"/>
        </w:rPr>
        <w:t xml:space="preserve"> проблемы в организации выполнения технологических процессов ФНС России и </w:t>
      </w:r>
      <w:proofErr w:type="spellStart"/>
      <w:r w:rsidRPr="00BB0BAF">
        <w:rPr>
          <w:rFonts w:eastAsiaTheme="minorHAnsi"/>
          <w:color w:val="000000"/>
          <w:lang w:eastAsia="en-US"/>
        </w:rPr>
        <w:t>информир</w:t>
      </w:r>
      <w:r w:rsidR="00BB0BAF">
        <w:rPr>
          <w:rFonts w:eastAsiaTheme="minorHAnsi"/>
          <w:color w:val="000000"/>
          <w:lang w:eastAsia="en-US"/>
        </w:rPr>
        <w:t>оваие</w:t>
      </w:r>
      <w:proofErr w:type="spellEnd"/>
      <w:r w:rsidRPr="00BB0BAF">
        <w:rPr>
          <w:rFonts w:eastAsiaTheme="minorHAnsi"/>
          <w:color w:val="000000"/>
          <w:lang w:eastAsia="en-US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B0BAF" w:rsidRPr="00BB0BAF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>
        <w:t>осуществл</w:t>
      </w:r>
      <w:r w:rsidR="00BB0BAF">
        <w:t>ение</w:t>
      </w:r>
      <w:r>
        <w:t xml:space="preserve"> ины</w:t>
      </w:r>
      <w:r w:rsidR="00BB0BAF">
        <w:t>х</w:t>
      </w:r>
      <w:r>
        <w:t xml:space="preserve"> функций, предусмотренных законодательством Российской Федерации и иными нормативными правовыми актами;</w:t>
      </w:r>
    </w:p>
    <w:p w:rsidR="00BB0BAF" w:rsidRPr="00BB0BAF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>
        <w:t>иные обязанности, предусмотренные Федеральным законом от 27.07.2004г. №79-ФЗ «О государственной гражданской службе Российской Федерации»;</w:t>
      </w:r>
    </w:p>
    <w:p w:rsidR="004B458E" w:rsidRPr="00BB0BAF" w:rsidRDefault="004B458E" w:rsidP="000F466A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lang w:eastAsia="en-US"/>
        </w:rPr>
      </w:pPr>
      <w:r>
        <w:t>выполн</w:t>
      </w:r>
      <w:r w:rsidR="00BB0BAF">
        <w:t>ение</w:t>
      </w:r>
      <w:r>
        <w:t xml:space="preserve"> перечисленны</w:t>
      </w:r>
      <w:r w:rsidR="00BB0BAF">
        <w:t>х</w:t>
      </w:r>
      <w:r>
        <w:t xml:space="preserve"> обязанност</w:t>
      </w:r>
      <w:r w:rsidR="00BB0BAF">
        <w:t>ей</w:t>
      </w:r>
      <w:r>
        <w:t xml:space="preserve"> с использованием программных, аппаратных и информационных рес</w:t>
      </w:r>
      <w:r w:rsidR="00BB0BAF">
        <w:t>урсов Межрайонной ИФНС России №</w:t>
      </w:r>
      <w:r w:rsidR="001D3A41">
        <w:t>12 по Ростовской области</w:t>
      </w:r>
      <w:r>
        <w:t>.</w:t>
      </w:r>
    </w:p>
    <w:p w:rsidR="00BB0BAF" w:rsidRDefault="004B458E" w:rsidP="000F466A">
      <w:pPr>
        <w:shd w:val="clear" w:color="auto" w:fill="FFFFFF"/>
        <w:tabs>
          <w:tab w:val="left" w:pos="-180"/>
        </w:tabs>
        <w:spacing w:line="276" w:lineRule="auto"/>
        <w:jc w:val="both"/>
      </w:pPr>
      <w:r>
        <w:tab/>
      </w:r>
    </w:p>
    <w:p w:rsidR="004B458E" w:rsidRPr="00BB0BAF" w:rsidRDefault="004B458E" w:rsidP="000F466A">
      <w:pPr>
        <w:shd w:val="clear" w:color="auto" w:fill="FFFFFF"/>
        <w:tabs>
          <w:tab w:val="left" w:pos="-180"/>
        </w:tabs>
        <w:spacing w:line="276" w:lineRule="auto"/>
        <w:jc w:val="both"/>
      </w:pPr>
      <w:r w:rsidRPr="00BB0BAF">
        <w:t>Исходя  из установленных полномочий, в пределах функциональной компетенции,  государственный налоговый инспектор имеет право:</w:t>
      </w:r>
    </w:p>
    <w:p w:rsidR="00B354C4" w:rsidRPr="00BB0BAF" w:rsidRDefault="004B458E" w:rsidP="000F466A">
      <w:pPr>
        <w:pStyle w:val="a4"/>
        <w:numPr>
          <w:ilvl w:val="0"/>
          <w:numId w:val="3"/>
        </w:numPr>
        <w:shd w:val="clear" w:color="auto" w:fill="FFFFFF"/>
        <w:tabs>
          <w:tab w:val="left" w:pos="-180"/>
        </w:tabs>
        <w:spacing w:line="276" w:lineRule="auto"/>
        <w:jc w:val="both"/>
      </w:pPr>
      <w:r w:rsidRPr="00BB0BAF">
        <w:t>в рамках  своей компетенции, по поручению начальника отдела, представлять отдел во взаимоотношениях  с другими структурными подразделениями инспекции;</w:t>
      </w:r>
    </w:p>
    <w:p w:rsidR="004B458E" w:rsidRPr="00BB0BAF" w:rsidRDefault="004B458E" w:rsidP="000F466A">
      <w:pPr>
        <w:pStyle w:val="a4"/>
        <w:numPr>
          <w:ilvl w:val="0"/>
          <w:numId w:val="3"/>
        </w:numPr>
        <w:shd w:val="clear" w:color="auto" w:fill="FFFFFF"/>
        <w:tabs>
          <w:tab w:val="left" w:pos="-180"/>
        </w:tabs>
        <w:spacing w:line="276" w:lineRule="auto"/>
        <w:jc w:val="both"/>
      </w:pPr>
      <w:r w:rsidRPr="00BB0BAF"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4B458E" w:rsidRPr="00BB0BAF" w:rsidRDefault="004B458E" w:rsidP="000F466A">
      <w:pPr>
        <w:pStyle w:val="a4"/>
        <w:numPr>
          <w:ilvl w:val="0"/>
          <w:numId w:val="3"/>
        </w:numPr>
        <w:spacing w:line="276" w:lineRule="auto"/>
        <w:jc w:val="both"/>
      </w:pPr>
      <w:r w:rsidRPr="00BB0BAF">
        <w:t>запрашивать и получать в установленном порядке от сотрудников инспекции необходимые материалы;</w:t>
      </w:r>
    </w:p>
    <w:p w:rsidR="004B458E" w:rsidRPr="00BB0BAF" w:rsidRDefault="004B458E" w:rsidP="000F466A">
      <w:pPr>
        <w:pStyle w:val="a4"/>
        <w:numPr>
          <w:ilvl w:val="0"/>
          <w:numId w:val="3"/>
        </w:numPr>
        <w:spacing w:line="276" w:lineRule="auto"/>
        <w:jc w:val="both"/>
      </w:pPr>
      <w:r w:rsidRPr="00BB0BAF">
        <w:lastRenderedPageBreak/>
        <w:t>иные права, предусмотренные Федеральным законом от 27.07.2004г. №79-ФЗ «О государственной гражданской службе Российской Федерации».</w:t>
      </w:r>
    </w:p>
    <w:p w:rsidR="00BB0BAF" w:rsidRPr="00BB0BAF" w:rsidRDefault="00BB0BAF" w:rsidP="000F466A">
      <w:pPr>
        <w:spacing w:line="276" w:lineRule="auto"/>
        <w:ind w:left="720"/>
        <w:jc w:val="both"/>
      </w:pPr>
    </w:p>
    <w:p w:rsidR="004B458E" w:rsidRPr="00BB0BAF" w:rsidRDefault="00D17F7B" w:rsidP="000F466A">
      <w:pPr>
        <w:spacing w:line="276" w:lineRule="auto"/>
        <w:jc w:val="both"/>
      </w:pPr>
      <w:r w:rsidRPr="00BB0BAF">
        <w:t>9</w:t>
      </w:r>
      <w:r w:rsidR="004B458E" w:rsidRPr="00BB0BAF">
        <w:t xml:space="preserve">. </w:t>
      </w:r>
      <w:r w:rsidR="00A14FD7" w:rsidRPr="00BB0BAF">
        <w:t>Г</w:t>
      </w:r>
      <w:r w:rsidR="004B458E" w:rsidRPr="00BB0BAF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B458E" w:rsidRPr="00BB0BAF" w:rsidRDefault="004B458E" w:rsidP="000F466A">
      <w:pPr>
        <w:spacing w:line="276" w:lineRule="auto"/>
        <w:jc w:val="both"/>
      </w:pPr>
    </w:p>
    <w:p w:rsidR="004B458E" w:rsidRPr="00BB0BAF" w:rsidRDefault="004B458E" w:rsidP="000F466A">
      <w:pPr>
        <w:spacing w:line="276" w:lineRule="auto"/>
        <w:jc w:val="both"/>
      </w:pPr>
    </w:p>
    <w:p w:rsidR="004B458E" w:rsidRPr="00BB0BAF" w:rsidRDefault="004B458E" w:rsidP="000F466A">
      <w:pPr>
        <w:spacing w:line="276" w:lineRule="auto"/>
        <w:ind w:left="360"/>
        <w:jc w:val="center"/>
        <w:rPr>
          <w:b/>
          <w:bCs/>
        </w:rPr>
      </w:pPr>
      <w:r w:rsidRPr="00BB0BAF">
        <w:rPr>
          <w:b/>
          <w:bCs/>
          <w:lang w:val="en-US"/>
        </w:rPr>
        <w:t>IV</w:t>
      </w:r>
      <w:r w:rsidRPr="00BB0BAF">
        <w:rPr>
          <w:b/>
          <w:bCs/>
        </w:rPr>
        <w:t xml:space="preserve">. Перечень вопросов, по которым государственный налоговый инспектор вправе или обязан самостоятельно принимать управленческие и иные решения </w:t>
      </w:r>
    </w:p>
    <w:p w:rsidR="004B458E" w:rsidRPr="00BB0BAF" w:rsidRDefault="004B458E" w:rsidP="000F466A">
      <w:pPr>
        <w:spacing w:line="276" w:lineRule="auto"/>
        <w:ind w:firstLine="540"/>
        <w:jc w:val="both"/>
      </w:pPr>
      <w:r w:rsidRPr="00BB0BAF">
        <w:rPr>
          <w:bCs/>
        </w:rPr>
        <w:tab/>
      </w:r>
      <w:r w:rsidR="00D17F7B" w:rsidRPr="00BB0BAF">
        <w:rPr>
          <w:bCs/>
        </w:rPr>
        <w:t>10</w:t>
      </w:r>
      <w:r w:rsidRPr="00BB0BAF">
        <w:rPr>
          <w:bCs/>
        </w:rPr>
        <w:t xml:space="preserve">. </w:t>
      </w:r>
      <w:r w:rsidRPr="00BB0BAF">
        <w:t xml:space="preserve">В соответствии с замещаемой государственной гражданской должностью и  в пределах функциональной компетенции государственный налоговый инспектор не принимает управленческих решений. </w:t>
      </w:r>
    </w:p>
    <w:p w:rsidR="004B458E" w:rsidRPr="00BB0BAF" w:rsidRDefault="004B458E" w:rsidP="000F466A">
      <w:pPr>
        <w:spacing w:line="276" w:lineRule="auto"/>
        <w:ind w:firstLine="708"/>
        <w:jc w:val="both"/>
      </w:pPr>
    </w:p>
    <w:p w:rsidR="004B458E" w:rsidRPr="00BB0BAF" w:rsidRDefault="004B458E" w:rsidP="000F466A">
      <w:pPr>
        <w:spacing w:line="276" w:lineRule="auto"/>
        <w:jc w:val="both"/>
        <w:rPr>
          <w:b/>
        </w:rPr>
      </w:pPr>
    </w:p>
    <w:p w:rsidR="004B458E" w:rsidRPr="00BB0BAF" w:rsidRDefault="004B458E" w:rsidP="000F466A">
      <w:pPr>
        <w:spacing w:line="276" w:lineRule="auto"/>
        <w:ind w:left="360"/>
        <w:jc w:val="center"/>
        <w:rPr>
          <w:b/>
          <w:bCs/>
        </w:rPr>
      </w:pPr>
      <w:r w:rsidRPr="00BB0BAF">
        <w:rPr>
          <w:b/>
          <w:bCs/>
          <w:lang w:val="en-US"/>
        </w:rPr>
        <w:t>V</w:t>
      </w:r>
      <w:r w:rsidRPr="00BB0BAF">
        <w:rPr>
          <w:b/>
          <w:bCs/>
        </w:rPr>
        <w:t>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B458E" w:rsidRPr="00BB0BAF" w:rsidRDefault="00D17F7B" w:rsidP="000F466A">
      <w:pPr>
        <w:spacing w:line="276" w:lineRule="auto"/>
        <w:ind w:firstLine="708"/>
        <w:jc w:val="both"/>
      </w:pPr>
      <w:r w:rsidRPr="00BB0BAF">
        <w:t>11</w:t>
      </w:r>
      <w:r w:rsidR="004B458E" w:rsidRPr="00BB0BAF">
        <w:t xml:space="preserve">. </w:t>
      </w:r>
      <w:r w:rsidR="00A14FD7" w:rsidRPr="00BB0BAF">
        <w:t>Г</w:t>
      </w:r>
      <w:r w:rsidR="004B458E" w:rsidRPr="00BB0BAF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B458E" w:rsidRPr="00BB0BAF" w:rsidRDefault="004B458E" w:rsidP="000F466A">
      <w:pPr>
        <w:pStyle w:val="a4"/>
        <w:numPr>
          <w:ilvl w:val="1"/>
          <w:numId w:val="5"/>
        </w:numPr>
        <w:spacing w:line="276" w:lineRule="auto"/>
        <w:ind w:left="1134"/>
        <w:jc w:val="both"/>
      </w:pPr>
      <w:r w:rsidRPr="00BB0BAF">
        <w:t>применения законодательства Российской Федерации о налогах и сборах;</w:t>
      </w:r>
    </w:p>
    <w:p w:rsidR="004B458E" w:rsidRPr="00BB0BAF" w:rsidRDefault="004B458E" w:rsidP="000F466A">
      <w:pPr>
        <w:pStyle w:val="a4"/>
        <w:numPr>
          <w:ilvl w:val="1"/>
          <w:numId w:val="5"/>
        </w:numPr>
        <w:spacing w:line="276" w:lineRule="auto"/>
        <w:ind w:left="1134"/>
        <w:jc w:val="both"/>
      </w:pPr>
      <w:r w:rsidRPr="00BB0BAF">
        <w:t>проектов решений о привлечении к налоговой ответственности;</w:t>
      </w:r>
    </w:p>
    <w:p w:rsidR="004B458E" w:rsidRPr="00BB0BAF" w:rsidRDefault="004B458E" w:rsidP="000F466A">
      <w:pPr>
        <w:pStyle w:val="a4"/>
        <w:numPr>
          <w:ilvl w:val="1"/>
          <w:numId w:val="5"/>
        </w:numPr>
        <w:spacing w:line="276" w:lineRule="auto"/>
        <w:ind w:left="1134"/>
        <w:jc w:val="both"/>
        <w:rPr>
          <w:sz w:val="23"/>
          <w:szCs w:val="23"/>
        </w:rPr>
      </w:pPr>
      <w:r w:rsidRPr="00BB0BAF">
        <w:t>протоколов по административным правонарушениям;</w:t>
      </w:r>
    </w:p>
    <w:p w:rsidR="004B458E" w:rsidRPr="00BB0BAF" w:rsidRDefault="004B458E" w:rsidP="000F466A">
      <w:pPr>
        <w:pStyle w:val="a4"/>
        <w:numPr>
          <w:ilvl w:val="1"/>
          <w:numId w:val="5"/>
        </w:numPr>
        <w:spacing w:line="276" w:lineRule="auto"/>
        <w:ind w:left="1134"/>
        <w:jc w:val="both"/>
      </w:pPr>
      <w:r w:rsidRPr="00BB0BAF">
        <w:t>иным вопросам соответственно своей компетенции.</w:t>
      </w:r>
    </w:p>
    <w:p w:rsidR="004B458E" w:rsidRPr="00BB0BAF" w:rsidRDefault="004B458E" w:rsidP="000F466A">
      <w:pPr>
        <w:spacing w:line="276" w:lineRule="auto"/>
        <w:jc w:val="both"/>
      </w:pPr>
      <w:r w:rsidRPr="00BB0BAF">
        <w:tab/>
      </w:r>
      <w:r w:rsidR="00D17F7B" w:rsidRPr="00BB0BAF">
        <w:t>12</w:t>
      </w:r>
      <w:r w:rsidR="00006377" w:rsidRPr="00BB0BAF">
        <w:t>.</w:t>
      </w:r>
      <w:r w:rsidRPr="00BB0BAF">
        <w:t xml:space="preserve"> Г</w:t>
      </w:r>
      <w:r w:rsidR="00A14FD7" w:rsidRPr="00BB0BAF">
        <w:t>о</w:t>
      </w:r>
      <w:r w:rsidRPr="00BB0BAF">
        <w:t>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458E" w:rsidRPr="00BB0BAF" w:rsidRDefault="004B458E" w:rsidP="000F466A">
      <w:pPr>
        <w:spacing w:line="276" w:lineRule="auto"/>
        <w:jc w:val="both"/>
      </w:pPr>
      <w:r w:rsidRPr="00BB0BAF">
        <w:tab/>
        <w:t>графика отпусков гражданских служащих отдела;</w:t>
      </w:r>
    </w:p>
    <w:p w:rsidR="004B458E" w:rsidRDefault="004B458E" w:rsidP="000F466A">
      <w:pPr>
        <w:spacing w:line="276" w:lineRule="auto"/>
        <w:jc w:val="both"/>
      </w:pPr>
      <w:r w:rsidRPr="00BB0BAF">
        <w:tab/>
        <w:t>иных актов по поручению непосредственного руководителя и руководства инспекции.</w:t>
      </w:r>
    </w:p>
    <w:p w:rsidR="004B458E" w:rsidRDefault="004B458E" w:rsidP="000F466A">
      <w:pPr>
        <w:spacing w:line="276" w:lineRule="auto"/>
        <w:jc w:val="both"/>
      </w:pPr>
    </w:p>
    <w:p w:rsidR="004B458E" w:rsidRDefault="004B458E" w:rsidP="000F466A">
      <w:pPr>
        <w:spacing w:line="276" w:lineRule="auto"/>
        <w:jc w:val="both"/>
      </w:pPr>
    </w:p>
    <w:p w:rsidR="004B458E" w:rsidRDefault="004B458E" w:rsidP="000F466A">
      <w:pPr>
        <w:spacing w:line="276" w:lineRule="auto"/>
        <w:jc w:val="center"/>
        <w:rPr>
          <w:b/>
        </w:rPr>
      </w:pPr>
      <w:r>
        <w:rPr>
          <w:b/>
          <w:lang w:val="en-US"/>
        </w:rPr>
        <w:t>VI</w:t>
      </w:r>
      <w:r>
        <w:rPr>
          <w:b/>
        </w:rPr>
        <w:t xml:space="preserve">. </w:t>
      </w:r>
      <w:r>
        <w:rPr>
          <w:b/>
          <w:bCs/>
        </w:rPr>
        <w:t xml:space="preserve">Сроки и процедуры подготовки, рассмотрения проектов управленческих и иных </w:t>
      </w:r>
    </w:p>
    <w:p w:rsidR="004B458E" w:rsidRDefault="004B458E" w:rsidP="000F466A">
      <w:pPr>
        <w:spacing w:line="276" w:lineRule="auto"/>
        <w:ind w:left="360"/>
        <w:jc w:val="center"/>
        <w:rPr>
          <w:b/>
          <w:bCs/>
        </w:rPr>
      </w:pPr>
      <w:r>
        <w:rPr>
          <w:b/>
          <w:bCs/>
        </w:rPr>
        <w:t xml:space="preserve">решений, порядок согласования и принятия данных решений </w:t>
      </w:r>
    </w:p>
    <w:p w:rsidR="004B458E" w:rsidRDefault="004B458E" w:rsidP="000F466A">
      <w:pPr>
        <w:spacing w:line="276" w:lineRule="auto"/>
        <w:ind w:firstLine="720"/>
        <w:jc w:val="both"/>
      </w:pPr>
      <w:r>
        <w:t>1</w:t>
      </w:r>
      <w:r w:rsidR="00D17F7B">
        <w:t>3</w:t>
      </w:r>
      <w: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B458E" w:rsidRDefault="004B458E" w:rsidP="004B458E">
      <w:pPr>
        <w:jc w:val="center"/>
      </w:pPr>
    </w:p>
    <w:p w:rsidR="004B458E" w:rsidRDefault="004B458E" w:rsidP="004B458E">
      <w:pPr>
        <w:jc w:val="center"/>
      </w:pPr>
      <w:r>
        <w:tab/>
      </w:r>
    </w:p>
    <w:p w:rsidR="004B458E" w:rsidRDefault="004B458E" w:rsidP="004B458E">
      <w:pPr>
        <w:jc w:val="center"/>
        <w:rPr>
          <w:b/>
          <w:bCs/>
        </w:rPr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Порядок служебного взаимодействия </w:t>
      </w:r>
    </w:p>
    <w:p w:rsidR="004B458E" w:rsidRDefault="004B458E" w:rsidP="002879A5">
      <w:pPr>
        <w:shd w:val="clear" w:color="auto" w:fill="FFFFFF"/>
        <w:spacing w:before="115" w:line="276" w:lineRule="auto"/>
        <w:ind w:left="85" w:right="-6"/>
        <w:jc w:val="both"/>
      </w:pPr>
      <w:r>
        <w:rPr>
          <w:b/>
        </w:rPr>
        <w:tab/>
      </w:r>
      <w:r>
        <w:t>1</w:t>
      </w:r>
      <w:r w:rsidR="00D17F7B">
        <w:t>4</w:t>
      </w:r>
      <w:r>
        <w:t>.</w:t>
      </w:r>
      <w:r>
        <w:rPr>
          <w:b/>
        </w:rPr>
        <w:t xml:space="preserve"> </w:t>
      </w:r>
      <w:proofErr w:type="gramStart"/>
      <w:r>
        <w:t xml:space="preserve">Взаимодействие государственного налогового инспектора </w:t>
      </w:r>
      <w:r w:rsidR="00A305D5" w:rsidRPr="002C3DD4">
        <w:t>с федеральными государственными гражданскими служащими инспекции</w:t>
      </w:r>
      <w:r w:rsidR="00A305D5">
        <w:t xml:space="preserve">, </w:t>
      </w:r>
      <w:r w:rsidR="00A305D5" w:rsidRPr="002C3DD4">
        <w:t xml:space="preserve">государственными служащими иных государственных органов, а также с другими гражданами и организациями </w:t>
      </w:r>
      <w:r w:rsidR="00A305D5" w:rsidRPr="0059073C">
        <w:t>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 изменениями и дополнениями), и требований к</w:t>
      </w:r>
      <w:proofErr w:type="gramEnd"/>
      <w:r w:rsidR="00A305D5" w:rsidRPr="0059073C">
        <w:t xml:space="preserve"> служебному поведению, </w:t>
      </w:r>
      <w:proofErr w:type="gramStart"/>
      <w:r w:rsidR="00A305D5" w:rsidRPr="0059073C">
        <w:t>установленных</w:t>
      </w:r>
      <w:proofErr w:type="gramEnd"/>
      <w:r w:rsidR="00A305D5" w:rsidRPr="0059073C">
        <w:t xml:space="preserve"> статьей 18 Федерального закона от 27 июля </w:t>
      </w:r>
      <w:r w:rsidR="00A305D5" w:rsidRPr="0059073C">
        <w:lastRenderedPageBreak/>
        <w:t>2004г.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Управления ФНС России по Ростовской области и Межрайонной ИФНС России № 12 по Ростовской области</w:t>
      </w:r>
      <w:r w:rsidR="00A305D5">
        <w:t>.</w:t>
      </w:r>
    </w:p>
    <w:p w:rsidR="004B458E" w:rsidRDefault="004B458E" w:rsidP="004B458E">
      <w:pPr>
        <w:shd w:val="clear" w:color="auto" w:fill="FFFFFF"/>
        <w:spacing w:before="115" w:line="235" w:lineRule="exact"/>
        <w:ind w:left="86" w:right="-5"/>
        <w:jc w:val="center"/>
        <w:rPr>
          <w:b/>
        </w:rPr>
      </w:pPr>
    </w:p>
    <w:p w:rsidR="004B458E" w:rsidRDefault="004B458E" w:rsidP="004B458E">
      <w:pPr>
        <w:shd w:val="clear" w:color="auto" w:fill="FFFFFF"/>
        <w:spacing w:before="115" w:line="235" w:lineRule="exact"/>
        <w:ind w:left="86" w:right="-5"/>
        <w:jc w:val="center"/>
        <w:rPr>
          <w:b/>
        </w:rPr>
      </w:pPr>
    </w:p>
    <w:p w:rsidR="004B458E" w:rsidRDefault="004B458E" w:rsidP="004B458E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>. Перечень государственных услуг, оказываемых гражданам и организациям в соответствии с административным регламентом управления</w:t>
      </w:r>
    </w:p>
    <w:p w:rsidR="004B458E" w:rsidRDefault="004B458E" w:rsidP="000F466A">
      <w:pPr>
        <w:spacing w:line="276" w:lineRule="auto"/>
        <w:jc w:val="both"/>
      </w:pPr>
      <w:r>
        <w:tab/>
        <w:t>1</w:t>
      </w:r>
      <w:r w:rsidR="00D17F7B">
        <w:t>5</w:t>
      </w:r>
      <w: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>
        <w:rPr>
          <w:bCs/>
        </w:rPr>
        <w:t xml:space="preserve"> </w:t>
      </w:r>
      <w:r>
        <w:t>выполняет организационное обеспечение оказания следующих видов государственных услуг, осуществляемых Межрайонной ИФНС России № 12 по Ростовской области:</w:t>
      </w:r>
    </w:p>
    <w:p w:rsidR="004B458E" w:rsidRDefault="004B458E" w:rsidP="000F466A">
      <w:pPr>
        <w:pStyle w:val="a4"/>
        <w:numPr>
          <w:ilvl w:val="0"/>
          <w:numId w:val="6"/>
        </w:numPr>
        <w:suppressAutoHyphens/>
        <w:spacing w:line="276" w:lineRule="auto"/>
        <w:ind w:left="851"/>
        <w:jc w:val="both"/>
      </w:pPr>
      <w:r>
        <w:t>информирование налогоплательщиков по результатам контрольной деятельности налоговых органов;</w:t>
      </w:r>
    </w:p>
    <w:p w:rsidR="004B458E" w:rsidRDefault="004B458E" w:rsidP="000F466A">
      <w:pPr>
        <w:pStyle w:val="a4"/>
        <w:numPr>
          <w:ilvl w:val="0"/>
          <w:numId w:val="6"/>
        </w:numPr>
        <w:suppressAutoHyphens/>
        <w:spacing w:line="276" w:lineRule="auto"/>
        <w:ind w:left="851"/>
        <w:jc w:val="both"/>
      </w:pPr>
      <w:r>
        <w:t xml:space="preserve">иных услуг. </w:t>
      </w:r>
    </w:p>
    <w:p w:rsidR="004B458E" w:rsidRDefault="004B458E" w:rsidP="004B458E"/>
    <w:p w:rsidR="004B458E" w:rsidRDefault="004B458E" w:rsidP="004B458E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>
        <w:rPr>
          <w:b/>
          <w:bCs/>
        </w:rPr>
        <w:t xml:space="preserve">. Показатели эффективности и результативности профессиональной служебной деятельности </w:t>
      </w:r>
    </w:p>
    <w:p w:rsidR="004B458E" w:rsidRDefault="004B458E" w:rsidP="000F466A">
      <w:pPr>
        <w:spacing w:line="276" w:lineRule="auto"/>
        <w:ind w:firstLine="708"/>
        <w:jc w:val="both"/>
      </w:pPr>
      <w:r>
        <w:t>1</w:t>
      </w:r>
      <w:r w:rsidR="00D17F7B">
        <w:t>6</w:t>
      </w:r>
      <w:r>
        <w:t xml:space="preserve">. Эффективность профессиональной служебной деятельности </w:t>
      </w:r>
      <w:r w:rsidR="00944305">
        <w:t xml:space="preserve">государственного </w:t>
      </w:r>
      <w:r>
        <w:t xml:space="preserve">налогового инспектора </w:t>
      </w:r>
      <w:r>
        <w:rPr>
          <w:b/>
        </w:rPr>
        <w:t xml:space="preserve"> </w:t>
      </w:r>
      <w:r>
        <w:rPr>
          <w:bCs/>
        </w:rPr>
        <w:t>оценивается по следующим показателям: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своевременности и оперативности выполнения поручений;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458E" w:rsidRDefault="004B458E" w:rsidP="000F466A">
      <w:pPr>
        <w:pStyle w:val="a4"/>
        <w:numPr>
          <w:ilvl w:val="0"/>
          <w:numId w:val="7"/>
        </w:numPr>
        <w:spacing w:line="276" w:lineRule="auto"/>
        <w:ind w:left="709"/>
        <w:jc w:val="both"/>
      </w:pPr>
      <w:r>
        <w:t>осознанию ответственности за последствия своих действий.</w:t>
      </w:r>
    </w:p>
    <w:p w:rsidR="004B458E" w:rsidRDefault="004B458E" w:rsidP="000F466A">
      <w:pPr>
        <w:spacing w:line="276" w:lineRule="auto"/>
        <w:jc w:val="both"/>
      </w:pPr>
    </w:p>
    <w:p w:rsidR="004B458E" w:rsidRDefault="004B458E" w:rsidP="004B458E">
      <w:pPr>
        <w:jc w:val="both"/>
      </w:pPr>
    </w:p>
    <w:p w:rsidR="004B458E" w:rsidRDefault="004B458E" w:rsidP="004B458E">
      <w:pPr>
        <w:jc w:val="both"/>
      </w:pPr>
      <w:r>
        <w:t xml:space="preserve">Начальник </w:t>
      </w:r>
    </w:p>
    <w:p w:rsidR="004B458E" w:rsidRDefault="004B458E" w:rsidP="004B458E">
      <w:pPr>
        <w:jc w:val="both"/>
      </w:pPr>
      <w:r>
        <w:t xml:space="preserve">контрольно-аналитического отдела      _____________  </w:t>
      </w:r>
      <w:r w:rsidR="004C03C0">
        <w:t>Е</w:t>
      </w:r>
      <w:r>
        <w:t>.</w:t>
      </w:r>
      <w:r w:rsidR="004C03C0">
        <w:t>В</w:t>
      </w:r>
      <w:r>
        <w:t xml:space="preserve">. </w:t>
      </w:r>
      <w:r w:rsidR="004C03C0">
        <w:t>Прокофьева</w:t>
      </w:r>
      <w:r>
        <w:t xml:space="preserve">            </w:t>
      </w:r>
    </w:p>
    <w:p w:rsidR="004B458E" w:rsidRDefault="004B458E" w:rsidP="004B458E">
      <w:pPr>
        <w:jc w:val="both"/>
      </w:pPr>
    </w:p>
    <w:p w:rsidR="004B458E" w:rsidRDefault="004B458E" w:rsidP="004B458E">
      <w:pPr>
        <w:jc w:val="both"/>
      </w:pPr>
    </w:p>
    <w:p w:rsidR="00BB0BAF" w:rsidRDefault="00BB0BAF" w:rsidP="004B458E">
      <w:pPr>
        <w:jc w:val="both"/>
      </w:pPr>
    </w:p>
    <w:sectPr w:rsidR="00BB0BAF" w:rsidSect="000F466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F6359"/>
    <w:multiLevelType w:val="hybridMultilevel"/>
    <w:tmpl w:val="2E0E336C"/>
    <w:lvl w:ilvl="0" w:tplc="7E7CC8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46E7295"/>
    <w:multiLevelType w:val="hybridMultilevel"/>
    <w:tmpl w:val="2CF4D7A4"/>
    <w:lvl w:ilvl="0" w:tplc="7E7CC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47D7E"/>
    <w:multiLevelType w:val="hybridMultilevel"/>
    <w:tmpl w:val="2E560764"/>
    <w:lvl w:ilvl="0" w:tplc="7E7CC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E7CC8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B26A41"/>
    <w:multiLevelType w:val="hybridMultilevel"/>
    <w:tmpl w:val="31B8CB78"/>
    <w:lvl w:ilvl="0" w:tplc="7E7CC8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69F32E8"/>
    <w:multiLevelType w:val="hybridMultilevel"/>
    <w:tmpl w:val="4CDE79DA"/>
    <w:lvl w:ilvl="0" w:tplc="7E7CC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5A7DA7"/>
    <w:multiLevelType w:val="hybridMultilevel"/>
    <w:tmpl w:val="809A1214"/>
    <w:lvl w:ilvl="0" w:tplc="7E7CC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703EF"/>
    <w:multiLevelType w:val="hybridMultilevel"/>
    <w:tmpl w:val="15F6FE46"/>
    <w:lvl w:ilvl="0" w:tplc="7E7CC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8E"/>
    <w:rsid w:val="00006377"/>
    <w:rsid w:val="00041ABF"/>
    <w:rsid w:val="00076816"/>
    <w:rsid w:val="000F466A"/>
    <w:rsid w:val="0016039C"/>
    <w:rsid w:val="001903A3"/>
    <w:rsid w:val="00195D89"/>
    <w:rsid w:val="001D3A41"/>
    <w:rsid w:val="001D3B00"/>
    <w:rsid w:val="001E7EC8"/>
    <w:rsid w:val="002136E9"/>
    <w:rsid w:val="0025772D"/>
    <w:rsid w:val="002879A5"/>
    <w:rsid w:val="002A354E"/>
    <w:rsid w:val="002B5311"/>
    <w:rsid w:val="003A5A1F"/>
    <w:rsid w:val="0043636D"/>
    <w:rsid w:val="004B458E"/>
    <w:rsid w:val="004C03C0"/>
    <w:rsid w:val="004E3399"/>
    <w:rsid w:val="00616623"/>
    <w:rsid w:val="006337F5"/>
    <w:rsid w:val="0066043B"/>
    <w:rsid w:val="00693B48"/>
    <w:rsid w:val="0077739A"/>
    <w:rsid w:val="007C0A57"/>
    <w:rsid w:val="008150E2"/>
    <w:rsid w:val="00863165"/>
    <w:rsid w:val="008756A5"/>
    <w:rsid w:val="008B3E35"/>
    <w:rsid w:val="00944305"/>
    <w:rsid w:val="00A14FD7"/>
    <w:rsid w:val="00A305D5"/>
    <w:rsid w:val="00A62655"/>
    <w:rsid w:val="00AB27B5"/>
    <w:rsid w:val="00AD59CC"/>
    <w:rsid w:val="00B354C4"/>
    <w:rsid w:val="00B835E8"/>
    <w:rsid w:val="00BB0BAF"/>
    <w:rsid w:val="00BB1070"/>
    <w:rsid w:val="00BB4A96"/>
    <w:rsid w:val="00BD694A"/>
    <w:rsid w:val="00D17F7B"/>
    <w:rsid w:val="00D54A6E"/>
    <w:rsid w:val="00D56D1A"/>
    <w:rsid w:val="00DC1709"/>
    <w:rsid w:val="00E46990"/>
    <w:rsid w:val="00EC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458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4B45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58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semiHidden/>
    <w:rsid w:val="004B45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4B45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4B45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768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458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4B45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58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semiHidden/>
    <w:rsid w:val="004B45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4B45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4B45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76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6B26A-80DF-4D8A-85A6-C1030F78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России №12 по РО</Company>
  <LinksUpToDate>false</LinksUpToDate>
  <CharactersWithSpaces>19176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6182-00-115</dc:creator>
  <cp:lastModifiedBy>6182-00-443</cp:lastModifiedBy>
  <cp:revision>2</cp:revision>
  <cp:lastPrinted>2021-10-06T06:28:00Z</cp:lastPrinted>
  <dcterms:created xsi:type="dcterms:W3CDTF">2022-04-05T11:25:00Z</dcterms:created>
  <dcterms:modified xsi:type="dcterms:W3CDTF">2022-04-05T11:25:00Z</dcterms:modified>
</cp:coreProperties>
</file>